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1DD8" w14:textId="5232ACEF" w:rsidR="002A3E6A" w:rsidRPr="00D2033B" w:rsidRDefault="002A3E6A" w:rsidP="002A3E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033B">
        <w:rPr>
          <w:rFonts w:ascii="Arial" w:hAnsi="Arial" w:cs="Arial"/>
          <w:b/>
          <w:bCs/>
          <w:sz w:val="28"/>
          <w:szCs w:val="28"/>
        </w:rPr>
        <w:t>Brian C. Parks</w:t>
      </w:r>
      <w:r w:rsidR="00284880">
        <w:rPr>
          <w:rFonts w:ascii="Arial" w:hAnsi="Arial" w:cs="Arial"/>
          <w:b/>
          <w:bCs/>
          <w:sz w:val="28"/>
          <w:szCs w:val="28"/>
        </w:rPr>
        <w:t xml:space="preserve"> ~ US Army Veteran</w:t>
      </w:r>
    </w:p>
    <w:p w14:paraId="65A65ECA" w14:textId="032AA246" w:rsidR="00724A06" w:rsidRPr="00281BBC" w:rsidRDefault="002A3E6A" w:rsidP="002A3E6A">
      <w:pPr>
        <w:jc w:val="center"/>
        <w:rPr>
          <w:rFonts w:ascii="Arial" w:hAnsi="Arial" w:cs="Arial"/>
          <w:sz w:val="21"/>
          <w:szCs w:val="21"/>
          <w:lang w:val="es-ES"/>
        </w:rPr>
      </w:pPr>
      <w:r w:rsidRPr="00281BBC">
        <w:rPr>
          <w:rFonts w:ascii="Arial" w:hAnsi="Arial" w:cs="Arial"/>
          <w:sz w:val="21"/>
          <w:szCs w:val="21"/>
          <w:lang w:val="es-ES"/>
        </w:rPr>
        <w:t xml:space="preserve">Peoria, AZ 85383 | 210-241-8645 | </w:t>
      </w:r>
      <w:r w:rsidR="00724A06" w:rsidRPr="00281BBC">
        <w:rPr>
          <w:rFonts w:ascii="Arial" w:hAnsi="Arial" w:cs="Arial"/>
          <w:sz w:val="21"/>
          <w:szCs w:val="21"/>
          <w:lang w:val="es-ES"/>
        </w:rPr>
        <w:t>parksbc@gmail.com</w:t>
      </w:r>
    </w:p>
    <w:p w14:paraId="282042E8" w14:textId="3E8E260C" w:rsidR="002A3E6A" w:rsidRDefault="00284880" w:rsidP="00284880">
      <w:pPr>
        <w:jc w:val="center"/>
        <w:rPr>
          <w:rFonts w:ascii="Arial" w:hAnsi="Arial" w:cs="Arial"/>
          <w:sz w:val="21"/>
          <w:szCs w:val="21"/>
          <w:lang w:val="es-ES"/>
        </w:rPr>
      </w:pPr>
      <w:hyperlink r:id="rId8" w:history="1">
        <w:r w:rsidRPr="0044493C">
          <w:rPr>
            <w:rStyle w:val="Hyperlink"/>
            <w:rFonts w:ascii="Arial" w:hAnsi="Arial" w:cs="Arial"/>
            <w:sz w:val="21"/>
            <w:szCs w:val="21"/>
            <w:lang w:val="es-ES"/>
          </w:rPr>
          <w:t>www.linkedin.com/in/parksbc</w:t>
        </w:r>
      </w:hyperlink>
      <w:r w:rsidR="002A3E6A" w:rsidRPr="00281BBC">
        <w:rPr>
          <w:rFonts w:ascii="Arial" w:hAnsi="Arial" w:cs="Arial"/>
          <w:sz w:val="21"/>
          <w:szCs w:val="21"/>
          <w:lang w:val="es-ES"/>
        </w:rPr>
        <w:t xml:space="preserve"> | </w:t>
      </w:r>
      <w:hyperlink r:id="rId9" w:history="1">
        <w:r w:rsidRPr="0044493C">
          <w:rPr>
            <w:rStyle w:val="Hyperlink"/>
            <w:rFonts w:ascii="Arial" w:hAnsi="Arial" w:cs="Arial"/>
            <w:sz w:val="21"/>
            <w:szCs w:val="21"/>
            <w:lang w:val="es-ES"/>
          </w:rPr>
          <w:t>https://www.briancparks.net</w:t>
        </w:r>
      </w:hyperlink>
    </w:p>
    <w:p w14:paraId="57125E29" w14:textId="77777777" w:rsidR="00284880" w:rsidRPr="00281BBC" w:rsidRDefault="00284880" w:rsidP="002A3E6A">
      <w:pPr>
        <w:jc w:val="center"/>
        <w:rPr>
          <w:rFonts w:ascii="Arial" w:hAnsi="Arial" w:cs="Arial"/>
          <w:sz w:val="21"/>
          <w:szCs w:val="21"/>
          <w:lang w:val="es-ES"/>
        </w:rPr>
      </w:pPr>
    </w:p>
    <w:p w14:paraId="78B37FCE" w14:textId="77777777" w:rsidR="002A3E6A" w:rsidRPr="00D2033B" w:rsidRDefault="002A3E6A" w:rsidP="002A3E6A">
      <w:pPr>
        <w:rPr>
          <w:rFonts w:ascii="Arial" w:hAnsi="Arial" w:cs="Arial"/>
          <w:lang w:val="es-ES"/>
        </w:rPr>
      </w:pPr>
    </w:p>
    <w:p w14:paraId="193AE8E7" w14:textId="0DBCEE38" w:rsidR="002A3E6A" w:rsidRPr="00D2033B" w:rsidRDefault="00F80D43" w:rsidP="002A3E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TECHNOLOGY </w:t>
      </w:r>
      <w:r w:rsidR="00A86C43">
        <w:rPr>
          <w:rFonts w:ascii="Arial" w:hAnsi="Arial" w:cs="Arial"/>
          <w:b/>
          <w:bCs/>
        </w:rPr>
        <w:t xml:space="preserve">INNOVATION </w:t>
      </w:r>
      <w:r w:rsidR="00724A06" w:rsidRPr="00D2033B">
        <w:rPr>
          <w:rFonts w:ascii="Arial" w:hAnsi="Arial" w:cs="Arial"/>
          <w:b/>
          <w:bCs/>
        </w:rPr>
        <w:t xml:space="preserve">DIRECTOR </w:t>
      </w:r>
    </w:p>
    <w:p w14:paraId="6E0D07CC" w14:textId="77777777" w:rsidR="002A3E6A" w:rsidRPr="00D2033B" w:rsidRDefault="002A3E6A" w:rsidP="002A3E6A">
      <w:pPr>
        <w:jc w:val="center"/>
        <w:rPr>
          <w:rFonts w:ascii="Arial" w:hAnsi="Arial" w:cs="Arial"/>
          <w:b/>
          <w:bCs/>
        </w:rPr>
      </w:pPr>
    </w:p>
    <w:p w14:paraId="280E63F3" w14:textId="1099AF3F" w:rsidR="00724A06" w:rsidRPr="004406D0" w:rsidRDefault="00724A06" w:rsidP="00724A06">
      <w:pPr>
        <w:jc w:val="both"/>
        <w:rPr>
          <w:rFonts w:ascii="Arial" w:hAnsi="Arial" w:cs="Arial"/>
          <w:sz w:val="21"/>
          <w:szCs w:val="21"/>
        </w:rPr>
      </w:pPr>
      <w:r w:rsidRPr="004406D0">
        <w:rPr>
          <w:rFonts w:ascii="Arial" w:hAnsi="Arial" w:cs="Arial"/>
          <w:sz w:val="21"/>
          <w:szCs w:val="21"/>
        </w:rPr>
        <w:t xml:space="preserve">Accomplished </w:t>
      </w:r>
      <w:r w:rsidR="00F80D43">
        <w:rPr>
          <w:rFonts w:ascii="Arial" w:hAnsi="Arial" w:cs="Arial"/>
          <w:sz w:val="21"/>
          <w:szCs w:val="21"/>
        </w:rPr>
        <w:t xml:space="preserve">IT executive </w:t>
      </w:r>
      <w:r w:rsidRPr="004406D0">
        <w:rPr>
          <w:rFonts w:ascii="Arial" w:hAnsi="Arial" w:cs="Arial"/>
          <w:sz w:val="21"/>
          <w:szCs w:val="21"/>
        </w:rPr>
        <w:t xml:space="preserve">with experience in </w:t>
      </w:r>
      <w:r w:rsidR="00331019">
        <w:rPr>
          <w:rFonts w:ascii="Arial" w:hAnsi="Arial" w:cs="Arial"/>
          <w:sz w:val="21"/>
          <w:szCs w:val="21"/>
        </w:rPr>
        <w:t xml:space="preserve">IT </w:t>
      </w:r>
      <w:r w:rsidR="00F80D43">
        <w:rPr>
          <w:rFonts w:ascii="Arial" w:hAnsi="Arial" w:cs="Arial"/>
          <w:sz w:val="21"/>
          <w:szCs w:val="21"/>
        </w:rPr>
        <w:t xml:space="preserve">program </w:t>
      </w:r>
      <w:r w:rsidRPr="004406D0">
        <w:rPr>
          <w:rFonts w:ascii="Arial" w:hAnsi="Arial" w:cs="Arial"/>
          <w:sz w:val="21"/>
          <w:szCs w:val="21"/>
        </w:rPr>
        <w:t xml:space="preserve">management, </w:t>
      </w:r>
      <w:r w:rsidR="002A3E6A" w:rsidRPr="004406D0">
        <w:rPr>
          <w:rFonts w:ascii="Arial" w:hAnsi="Arial" w:cs="Arial"/>
          <w:sz w:val="21"/>
          <w:szCs w:val="21"/>
        </w:rPr>
        <w:t>US Army Veteran</w:t>
      </w:r>
      <w:r w:rsidRPr="004406D0">
        <w:rPr>
          <w:rFonts w:ascii="Arial" w:hAnsi="Arial" w:cs="Arial"/>
          <w:sz w:val="21"/>
          <w:szCs w:val="21"/>
        </w:rPr>
        <w:t xml:space="preserve">, </w:t>
      </w:r>
      <w:r w:rsidR="002A3E6A" w:rsidRPr="004406D0">
        <w:rPr>
          <w:rFonts w:ascii="Arial" w:hAnsi="Arial" w:cs="Arial"/>
          <w:sz w:val="21"/>
          <w:szCs w:val="21"/>
        </w:rPr>
        <w:t xml:space="preserve">Technology Talent Director; and M&amp;A Integration Program Management Director with significant strategic experience focused on business development, IT delivery and talent strategies. </w:t>
      </w:r>
    </w:p>
    <w:p w14:paraId="22690317" w14:textId="77777777" w:rsidR="00724A06" w:rsidRPr="00D2033B" w:rsidRDefault="00724A06" w:rsidP="00724A06">
      <w:pPr>
        <w:rPr>
          <w:rFonts w:ascii="Arial" w:hAnsi="Arial" w:cs="Arial"/>
          <w:sz w:val="16"/>
          <w:szCs w:val="16"/>
        </w:rPr>
      </w:pPr>
    </w:p>
    <w:p w14:paraId="2001543B" w14:textId="52C8FB02" w:rsidR="00724A06" w:rsidRPr="00D2033B" w:rsidRDefault="00724A06" w:rsidP="002B5A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33B">
        <w:rPr>
          <w:rFonts w:ascii="Arial" w:hAnsi="Arial" w:cs="Arial"/>
          <w:b/>
          <w:bCs/>
          <w:sz w:val="24"/>
          <w:szCs w:val="24"/>
        </w:rPr>
        <w:t>CORE COMPETIENCIES</w:t>
      </w:r>
    </w:p>
    <w:p w14:paraId="0875AFAE" w14:textId="77777777" w:rsidR="00724A06" w:rsidRPr="00D2033B" w:rsidRDefault="00724A06" w:rsidP="00724A06">
      <w:pPr>
        <w:rPr>
          <w:rFonts w:ascii="Arial" w:hAnsi="Arial" w:cs="Arial"/>
          <w:sz w:val="16"/>
          <w:szCs w:val="16"/>
        </w:rPr>
      </w:pPr>
    </w:p>
    <w:p w14:paraId="71F1A8DA" w14:textId="78F04681" w:rsidR="002A3E6A" w:rsidRPr="004406D0" w:rsidRDefault="002A3E6A" w:rsidP="00724A06">
      <w:pPr>
        <w:rPr>
          <w:rFonts w:ascii="Arial" w:hAnsi="Arial" w:cs="Arial"/>
          <w:sz w:val="21"/>
          <w:szCs w:val="21"/>
        </w:rPr>
      </w:pPr>
      <w:r w:rsidRPr="004406D0">
        <w:rPr>
          <w:rFonts w:ascii="Arial" w:hAnsi="Arial" w:cs="Arial"/>
          <w:sz w:val="21"/>
          <w:szCs w:val="21"/>
        </w:rPr>
        <w:t>Technology Strategic Leader</w:t>
      </w:r>
      <w:r w:rsidR="00724A06" w:rsidRPr="004406D0">
        <w:rPr>
          <w:rFonts w:ascii="Arial" w:hAnsi="Arial" w:cs="Arial"/>
          <w:sz w:val="21"/>
          <w:szCs w:val="21"/>
        </w:rPr>
        <w:t xml:space="preserve"> | </w:t>
      </w:r>
      <w:r w:rsidRPr="004406D0">
        <w:rPr>
          <w:rFonts w:ascii="Arial" w:hAnsi="Arial" w:cs="Arial"/>
          <w:sz w:val="21"/>
          <w:szCs w:val="21"/>
        </w:rPr>
        <w:t>Passionate Servant Leader</w:t>
      </w:r>
      <w:r w:rsidR="00724A06" w:rsidRPr="004406D0">
        <w:rPr>
          <w:rFonts w:ascii="Arial" w:hAnsi="Arial" w:cs="Arial"/>
          <w:sz w:val="21"/>
          <w:szCs w:val="21"/>
        </w:rPr>
        <w:t xml:space="preserve"> | </w:t>
      </w:r>
      <w:r w:rsidRPr="004406D0">
        <w:rPr>
          <w:rFonts w:ascii="Arial" w:hAnsi="Arial" w:cs="Arial"/>
          <w:sz w:val="21"/>
          <w:szCs w:val="21"/>
        </w:rPr>
        <w:t>Program and Project Management</w:t>
      </w:r>
      <w:r w:rsidR="00724A06" w:rsidRPr="004406D0">
        <w:rPr>
          <w:rFonts w:ascii="Arial" w:hAnsi="Arial" w:cs="Arial"/>
          <w:sz w:val="21"/>
          <w:szCs w:val="21"/>
        </w:rPr>
        <w:t xml:space="preserve"> | F</w:t>
      </w:r>
      <w:r w:rsidRPr="004406D0">
        <w:rPr>
          <w:rFonts w:ascii="Arial" w:hAnsi="Arial" w:cs="Arial"/>
          <w:sz w:val="21"/>
          <w:szCs w:val="21"/>
        </w:rPr>
        <w:t>inancial services</w:t>
      </w:r>
      <w:r w:rsidR="00724A06" w:rsidRPr="004406D0">
        <w:rPr>
          <w:rFonts w:ascii="Arial" w:hAnsi="Arial" w:cs="Arial"/>
          <w:sz w:val="21"/>
          <w:szCs w:val="21"/>
        </w:rPr>
        <w:t xml:space="preserve"> </w:t>
      </w:r>
      <w:r w:rsidRPr="004406D0">
        <w:rPr>
          <w:rFonts w:ascii="Arial" w:hAnsi="Arial" w:cs="Arial"/>
          <w:sz w:val="21"/>
          <w:szCs w:val="21"/>
        </w:rPr>
        <w:t>IT Management experience</w:t>
      </w:r>
      <w:r w:rsidR="00724A06" w:rsidRPr="004406D0">
        <w:rPr>
          <w:rFonts w:ascii="Arial" w:hAnsi="Arial" w:cs="Arial"/>
          <w:sz w:val="21"/>
          <w:szCs w:val="21"/>
        </w:rPr>
        <w:t xml:space="preserve"> | Innovative Leader | </w:t>
      </w:r>
      <w:r w:rsidR="002B5A96" w:rsidRPr="004406D0">
        <w:rPr>
          <w:rFonts w:ascii="Arial" w:hAnsi="Arial" w:cs="Arial"/>
          <w:sz w:val="21"/>
          <w:szCs w:val="21"/>
        </w:rPr>
        <w:t>Business Operations | Strategic Planning | Process Efficiency</w:t>
      </w:r>
    </w:p>
    <w:p w14:paraId="79222A13" w14:textId="56860D24" w:rsidR="002A3E6A" w:rsidRPr="00D2033B" w:rsidRDefault="002A3E6A" w:rsidP="00724A06">
      <w:pPr>
        <w:pStyle w:val="ListParagraph"/>
        <w:rPr>
          <w:rFonts w:ascii="Arial" w:hAnsi="Arial" w:cs="Arial"/>
          <w:sz w:val="16"/>
          <w:szCs w:val="16"/>
        </w:rPr>
      </w:pPr>
    </w:p>
    <w:p w14:paraId="5F88074C" w14:textId="25844579" w:rsidR="002A3E6A" w:rsidRPr="00D2033B" w:rsidRDefault="00724A06" w:rsidP="002A3E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33B">
        <w:rPr>
          <w:rFonts w:ascii="Arial" w:hAnsi="Arial" w:cs="Arial"/>
          <w:b/>
          <w:bCs/>
          <w:sz w:val="24"/>
          <w:szCs w:val="24"/>
        </w:rPr>
        <w:t>HIGHLIGHTED ACHIEVEMENTS</w:t>
      </w:r>
    </w:p>
    <w:p w14:paraId="560D48D3" w14:textId="77777777" w:rsidR="002A3E6A" w:rsidRPr="00D2033B" w:rsidRDefault="002A3E6A" w:rsidP="002A3E6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08CE3BA" w14:textId="77777777" w:rsidR="002A3E6A" w:rsidRPr="00281BBC" w:rsidRDefault="002A3E6A" w:rsidP="002A3E6A">
      <w:pPr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>Strategic Executive-Level Talent, M&amp;A and EPMO</w:t>
      </w:r>
    </w:p>
    <w:p w14:paraId="62729B91" w14:textId="77777777" w:rsidR="00F80D43" w:rsidRPr="00281BBC" w:rsidRDefault="00F80D43" w:rsidP="00F80D4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Led a large IT Infrastructure Department accountable for 50 employees including 3 managers, as well as over 100 third-party employees, implementing nearly $50 million in infrastructure products into the overall internal ecosystem.</w:t>
      </w:r>
    </w:p>
    <w:p w14:paraId="0D380DE7" w14:textId="77777777" w:rsidR="00F80D43" w:rsidRPr="00281BBC" w:rsidRDefault="00F80D43" w:rsidP="00F80D4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 xml:space="preserve">Meaningful “C-Suite” Talent leadership experience with USAA IT and Elara Caring. This includes strategic collaboration across both Enterprise and IT to ensure the right technologies are being leveraged to ensure just-in-time learning. </w:t>
      </w:r>
    </w:p>
    <w:p w14:paraId="38090660" w14:textId="68081CF5" w:rsidR="002A3E6A" w:rsidRPr="00281BBC" w:rsidRDefault="002A3E6A" w:rsidP="002B5A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 xml:space="preserve">Personally selected to </w:t>
      </w:r>
      <w:r w:rsidR="007277A9" w:rsidRPr="00281BBC">
        <w:rPr>
          <w:rFonts w:ascii="Arial" w:hAnsi="Arial" w:cs="Arial"/>
          <w:sz w:val="21"/>
          <w:szCs w:val="21"/>
        </w:rPr>
        <w:t>stand up for</w:t>
      </w:r>
      <w:r w:rsidRPr="00281BBC">
        <w:rPr>
          <w:rFonts w:ascii="Arial" w:hAnsi="Arial" w:cs="Arial"/>
          <w:sz w:val="21"/>
          <w:szCs w:val="21"/>
        </w:rPr>
        <w:t xml:space="preserve"> a new Mergers and Acquisitions (M&amp;A) Integration team that led to the successful integration of 3 acquisitions and 12 new DeNovo startups.</w:t>
      </w:r>
    </w:p>
    <w:p w14:paraId="4BA880AC" w14:textId="58C4F5E9" w:rsidR="0009589A" w:rsidRPr="00281BBC" w:rsidRDefault="0009589A" w:rsidP="0009589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 xml:space="preserve">Established M&amp;A Governance, integration processes and tooling while coordinating senior leadership and seller communications leading various phases of the transaction processes. </w:t>
      </w:r>
    </w:p>
    <w:p w14:paraId="0D8C66B0" w14:textId="6AAECD10" w:rsidR="002A3E6A" w:rsidRPr="00281BBC" w:rsidRDefault="002A3E6A" w:rsidP="002B5A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 xml:space="preserve">In just 6 months at Elara Caring, lead the strategic IT leadership opportunity </w:t>
      </w:r>
      <w:r w:rsidR="007277A9" w:rsidRPr="00281BBC">
        <w:rPr>
          <w:rFonts w:ascii="Arial" w:hAnsi="Arial" w:cs="Arial"/>
          <w:sz w:val="21"/>
          <w:szCs w:val="21"/>
        </w:rPr>
        <w:t>standing up</w:t>
      </w:r>
      <w:r w:rsidRPr="00281BBC">
        <w:rPr>
          <w:rFonts w:ascii="Arial" w:hAnsi="Arial" w:cs="Arial"/>
          <w:sz w:val="21"/>
          <w:szCs w:val="21"/>
        </w:rPr>
        <w:t xml:space="preserve"> of a new EPMO with a focus on delivering large-scale strategic programs, expanding enterprise capabilities, and delivering agile and waterfall project results. </w:t>
      </w:r>
    </w:p>
    <w:p w14:paraId="2BDB3BF4" w14:textId="77777777" w:rsidR="00205C4A" w:rsidRPr="00281BBC" w:rsidRDefault="00205C4A" w:rsidP="00205C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 xml:space="preserve">Selected to co-lead the creation and execution of the Elara Caring military strategy with a keen focus on driving VA business and talent acquisition. KPI results focused on EBITDA growth, veteran attraction, and retention, establishing VSO partnerships and a marketing strategy. </w:t>
      </w:r>
    </w:p>
    <w:p w14:paraId="2C42B34F" w14:textId="2C9E8220" w:rsidR="002A3E6A" w:rsidRPr="00281BBC" w:rsidRDefault="002A3E6A" w:rsidP="002B5A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KPIs focused on expense optimization and productivity gains.</w:t>
      </w:r>
    </w:p>
    <w:p w14:paraId="23FF1183" w14:textId="7BBAB59F" w:rsidR="002A3E6A" w:rsidRPr="00281BBC" w:rsidRDefault="002A3E6A" w:rsidP="002B5A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 xml:space="preserve">Optimized and streamlined SDLC processes with the Capability Maturity Model (CMM) for a </w:t>
      </w:r>
      <w:r w:rsidR="007277A9" w:rsidRPr="00281BBC">
        <w:rPr>
          <w:rFonts w:ascii="Arial" w:hAnsi="Arial" w:cs="Arial"/>
          <w:sz w:val="21"/>
          <w:szCs w:val="21"/>
        </w:rPr>
        <w:t>2,800-software</w:t>
      </w:r>
      <w:r w:rsidRPr="00281BBC">
        <w:rPr>
          <w:rFonts w:ascii="Arial" w:hAnsi="Arial" w:cs="Arial"/>
          <w:sz w:val="21"/>
          <w:szCs w:val="21"/>
        </w:rPr>
        <w:t xml:space="preserve"> developer community and achieved a Software Process Level 4 assessment.</w:t>
      </w:r>
    </w:p>
    <w:p w14:paraId="1E402F39" w14:textId="77777777" w:rsidR="00205C4A" w:rsidRPr="00281BBC" w:rsidRDefault="00205C4A" w:rsidP="00205C4A">
      <w:pPr>
        <w:pStyle w:val="ListParagraph"/>
        <w:ind w:left="360"/>
        <w:jc w:val="both"/>
        <w:rPr>
          <w:rFonts w:ascii="Arial" w:hAnsi="Arial" w:cs="Arial"/>
          <w:sz w:val="21"/>
          <w:szCs w:val="21"/>
        </w:rPr>
      </w:pPr>
    </w:p>
    <w:p w14:paraId="055E3DB5" w14:textId="77777777" w:rsidR="00F80D43" w:rsidRPr="00281BBC" w:rsidRDefault="00F80D43" w:rsidP="00F80D43">
      <w:pPr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>Technology and Communications Execution</w:t>
      </w:r>
    </w:p>
    <w:p w14:paraId="0B71F4BE" w14:textId="77777777" w:rsidR="00F80D43" w:rsidRPr="00281BBC" w:rsidRDefault="00F80D43" w:rsidP="00F80D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 xml:space="preserve">Led the overall IT Organizational Change Management (OCM) planning and implementation of ServiceNow ITSM, ITIL v4, the offshore outsourcing of a new 30-person IT Service Desk and the transition to a new hardware supplier. </w:t>
      </w:r>
    </w:p>
    <w:p w14:paraId="2DC6C20A" w14:textId="77777777" w:rsidR="00F80D43" w:rsidRPr="00281BBC" w:rsidRDefault="00F80D43" w:rsidP="00F80D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Developed, lead and executed the communications strategy for technology solutions with both senior leadership and front-line employees.</w:t>
      </w:r>
    </w:p>
    <w:p w14:paraId="3D0EC922" w14:textId="77777777" w:rsidR="00F80D43" w:rsidRPr="00281BBC" w:rsidRDefault="00F80D43" w:rsidP="00F80D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Streamlined the procurement and RFP contract management processes as the Application Owner for USAA’s 152 Enterprise Application Development Tools and the Enterprise Architecture Framework with an annual budget exceeding $25M.</w:t>
      </w:r>
    </w:p>
    <w:p w14:paraId="7B46EC79" w14:textId="77777777" w:rsidR="00F80D43" w:rsidRPr="00281BBC" w:rsidRDefault="00F80D43" w:rsidP="00F80D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Led a team of over 50 QA engineers and 125 third-party resources in functionality and usability of thousands of application modifications to verify the Property and Casualty (P&amp;C) applications worked as designed.</w:t>
      </w:r>
    </w:p>
    <w:p w14:paraId="6AEAD6F7" w14:textId="77777777" w:rsidR="00F80D43" w:rsidRPr="00281BBC" w:rsidRDefault="00F80D43" w:rsidP="00F80D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Managed a team of 12 P&amp;C mainframe, COBOL, and PL1 software engineers to drive the Agile application development life cycle from requirements analysis, feasibility estimates, design, code, configure, documentation, testing, implementation, and support.</w:t>
      </w:r>
    </w:p>
    <w:p w14:paraId="2BD0D3E8" w14:textId="77777777" w:rsidR="00F80D43" w:rsidRDefault="00F80D43" w:rsidP="002A3E6A">
      <w:pPr>
        <w:rPr>
          <w:rFonts w:ascii="Arial" w:hAnsi="Arial" w:cs="Arial"/>
          <w:b/>
          <w:bCs/>
          <w:sz w:val="21"/>
          <w:szCs w:val="21"/>
        </w:rPr>
      </w:pPr>
    </w:p>
    <w:p w14:paraId="0B4F927A" w14:textId="6603689A" w:rsidR="002A3E6A" w:rsidRPr="00281BBC" w:rsidRDefault="002A3E6A" w:rsidP="002A3E6A">
      <w:pPr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>Technology Business Talent Strategy</w:t>
      </w:r>
    </w:p>
    <w:p w14:paraId="7EA3AA56" w14:textId="555EA4AF" w:rsidR="002A3E6A" w:rsidRPr="00281BBC" w:rsidRDefault="002A3E6A" w:rsidP="002B5A9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Rallied teams and senior stakeholders around a 3-year strategy to create and execute a new IT workforce location in Phoenix, Arizona. This required leveraging and creating new internal, community, and government relationships to align vision across partner teams.</w:t>
      </w:r>
    </w:p>
    <w:p w14:paraId="73DD85E6" w14:textId="6EB37C04" w:rsidR="00331019" w:rsidRPr="00284880" w:rsidRDefault="002A3E6A" w:rsidP="0028488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Executed over 1,000 interviews yielding 600 software engineers and 300 third-party new hires.</w:t>
      </w:r>
    </w:p>
    <w:p w14:paraId="1244A077" w14:textId="77777777" w:rsidR="00F80D43" w:rsidRPr="00F80D43" w:rsidRDefault="00F80D43" w:rsidP="00F80D43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80D43">
        <w:rPr>
          <w:rFonts w:ascii="Arial" w:hAnsi="Arial" w:cs="Arial"/>
          <w:b/>
          <w:bCs/>
          <w:sz w:val="20"/>
          <w:szCs w:val="20"/>
        </w:rPr>
        <w:lastRenderedPageBreak/>
        <w:t xml:space="preserve">Brian C. Parks | </w:t>
      </w:r>
      <w:r w:rsidRPr="00F80D43">
        <w:rPr>
          <w:rFonts w:ascii="Arial" w:hAnsi="Arial" w:cs="Arial"/>
          <w:b/>
          <w:bCs/>
          <w:sz w:val="20"/>
          <w:szCs w:val="20"/>
          <w:lang w:val="es-ES"/>
        </w:rPr>
        <w:t>parksbc@gmail.com | Page Two</w:t>
      </w:r>
    </w:p>
    <w:p w14:paraId="7689746E" w14:textId="77777777" w:rsidR="00F80D43" w:rsidRDefault="00F80D43" w:rsidP="00F80D43">
      <w:pPr>
        <w:pStyle w:val="ListParagraph"/>
        <w:ind w:left="360"/>
        <w:jc w:val="both"/>
        <w:rPr>
          <w:rFonts w:ascii="Arial" w:hAnsi="Arial" w:cs="Arial"/>
          <w:sz w:val="21"/>
          <w:szCs w:val="21"/>
        </w:rPr>
      </w:pPr>
    </w:p>
    <w:p w14:paraId="61851767" w14:textId="4CD084F4" w:rsidR="002A3E6A" w:rsidRPr="00281BBC" w:rsidRDefault="002A3E6A" w:rsidP="002B5A9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Leveraged software development Agile best practices and integrated workforce strategies, streamlining the time-to-fill rate to 45 days.</w:t>
      </w:r>
    </w:p>
    <w:p w14:paraId="49DFAD79" w14:textId="3A9B4387" w:rsidR="002A3E6A" w:rsidRPr="00281BBC" w:rsidRDefault="002A3E6A" w:rsidP="002B5A9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 xml:space="preserve">Established the public relations communications plan with political, media and local business leaders. </w:t>
      </w:r>
    </w:p>
    <w:p w14:paraId="250ED9BE" w14:textId="1E3638FB" w:rsidR="002A3E6A" w:rsidRPr="00281BBC" w:rsidRDefault="002A3E6A" w:rsidP="002B5A9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 xml:space="preserve">Partnered with key senior IT leaders to shape and implement the strategy and </w:t>
      </w:r>
      <w:r w:rsidR="007277A9" w:rsidRPr="00281BBC">
        <w:rPr>
          <w:rFonts w:ascii="Arial" w:hAnsi="Arial" w:cs="Arial"/>
          <w:sz w:val="21"/>
          <w:szCs w:val="21"/>
        </w:rPr>
        <w:t>plan</w:t>
      </w:r>
      <w:r w:rsidRPr="00281BBC">
        <w:rPr>
          <w:rFonts w:ascii="Arial" w:hAnsi="Arial" w:cs="Arial"/>
          <w:sz w:val="21"/>
          <w:szCs w:val="21"/>
        </w:rPr>
        <w:t xml:space="preserve"> for a first-ever new USAA IT location in Plano, TX with the goal to </w:t>
      </w:r>
      <w:r w:rsidR="007277A9" w:rsidRPr="00281BBC">
        <w:rPr>
          <w:rFonts w:ascii="Arial" w:hAnsi="Arial" w:cs="Arial"/>
          <w:sz w:val="21"/>
          <w:szCs w:val="21"/>
        </w:rPr>
        <w:t>attract</w:t>
      </w:r>
      <w:r w:rsidRPr="00281BBC">
        <w:rPr>
          <w:rFonts w:ascii="Arial" w:hAnsi="Arial" w:cs="Arial"/>
          <w:sz w:val="21"/>
          <w:szCs w:val="21"/>
        </w:rPr>
        <w:t xml:space="preserve"> 850 new software engineers. </w:t>
      </w:r>
    </w:p>
    <w:p w14:paraId="24B821DA" w14:textId="726A45AA" w:rsidR="002B5A96" w:rsidRPr="00281BBC" w:rsidRDefault="002B5A96" w:rsidP="0009589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Grew an additional successful innovative workforce strategy for internal employees called Employees for IT (eFIT) with the same vision to convert front-line phone representatives into Java and JavaScript software engineers</w:t>
      </w:r>
    </w:p>
    <w:p w14:paraId="45C41F3F" w14:textId="4D071B88" w:rsidR="002A3E6A" w:rsidRPr="00281BBC" w:rsidRDefault="002A3E6A" w:rsidP="002B5A9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Turned the insights of discovery efforts into actionable strategies and created an industry-first initiative to identify, rapidly train, and hire veterans as Agile java software engineers. Veterans For IT (VetFIT) yielded nearly 150 graduates with a retention rate of 95%. At a White House ceremony, recognized as part of the 5th Anniversary of Joining Forces with First Lady Michelle Obama and (then) Dr. Jill Biden.</w:t>
      </w:r>
    </w:p>
    <w:p w14:paraId="61407722" w14:textId="35FDA6A0" w:rsidR="0009589A" w:rsidRPr="00281BBC" w:rsidRDefault="002A3E6A" w:rsidP="0009589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>During a 15-year span, designed and implemented one of the largest and most effective IT intern programs in the industry with eye-popping results of nearly 2,500 interns from across the United States and a 90% conversion rate.</w:t>
      </w:r>
    </w:p>
    <w:p w14:paraId="103423CB" w14:textId="77777777" w:rsidR="0009589A" w:rsidRDefault="0009589A" w:rsidP="002A3E6A">
      <w:pPr>
        <w:rPr>
          <w:rFonts w:ascii="Arial" w:hAnsi="Arial" w:cs="Arial"/>
          <w:b/>
          <w:bCs/>
          <w:sz w:val="21"/>
          <w:szCs w:val="21"/>
        </w:rPr>
      </w:pPr>
    </w:p>
    <w:p w14:paraId="32908C5B" w14:textId="77777777" w:rsidR="0009589A" w:rsidRPr="00F80D43" w:rsidRDefault="0009589A" w:rsidP="00F80D43">
      <w:pPr>
        <w:jc w:val="both"/>
        <w:rPr>
          <w:rFonts w:ascii="Arial" w:hAnsi="Arial" w:cs="Arial"/>
          <w:sz w:val="14"/>
          <w:szCs w:val="14"/>
        </w:rPr>
      </w:pPr>
    </w:p>
    <w:p w14:paraId="34796BD2" w14:textId="77777777" w:rsidR="002A3E6A" w:rsidRPr="00281BBC" w:rsidRDefault="002A3E6A" w:rsidP="002A3E6A">
      <w:pPr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 xml:space="preserve">Culture Advocacy </w:t>
      </w:r>
    </w:p>
    <w:p w14:paraId="65949B35" w14:textId="77777777" w:rsidR="00331019" w:rsidRPr="00331019" w:rsidRDefault="00331019" w:rsidP="0033101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331019">
        <w:rPr>
          <w:rFonts w:ascii="Arial" w:hAnsi="Arial" w:cs="Arial"/>
          <w:sz w:val="21"/>
          <w:szCs w:val="21"/>
        </w:rPr>
        <w:t>Created and led Zero Day Physical Training (ZDPT), praised by USAA’s former CEO as the “most unique cultural experience” in company history—boosting military acumen for 5,000+ employees across 29 events.</w:t>
      </w:r>
    </w:p>
    <w:p w14:paraId="11133838" w14:textId="77777777" w:rsidR="00331019" w:rsidRPr="00331019" w:rsidRDefault="00331019" w:rsidP="0033101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331019">
        <w:rPr>
          <w:rFonts w:ascii="Arial" w:hAnsi="Arial" w:cs="Arial"/>
          <w:sz w:val="21"/>
          <w:szCs w:val="21"/>
        </w:rPr>
        <w:t>Co-founded USAA’s first Employee Resource Group (ERG) to improve IT college hire retention (exceeding 10-year tenure goals), paving the way for the launch of VetNET, focused on the military community.</w:t>
      </w:r>
    </w:p>
    <w:p w14:paraId="17CFF601" w14:textId="77777777" w:rsidR="002A3E6A" w:rsidRPr="00D2033B" w:rsidRDefault="002A3E6A" w:rsidP="002A3E6A">
      <w:pPr>
        <w:rPr>
          <w:rFonts w:ascii="Arial" w:hAnsi="Arial" w:cs="Arial"/>
          <w:sz w:val="16"/>
          <w:szCs w:val="16"/>
        </w:rPr>
      </w:pPr>
    </w:p>
    <w:p w14:paraId="201D3BBD" w14:textId="6AA91B84" w:rsidR="002A3E6A" w:rsidRPr="00D2033B" w:rsidRDefault="002B5A96" w:rsidP="002A3E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33B">
        <w:rPr>
          <w:rFonts w:ascii="Arial" w:hAnsi="Arial" w:cs="Arial"/>
          <w:b/>
          <w:bCs/>
          <w:sz w:val="24"/>
          <w:szCs w:val="24"/>
        </w:rPr>
        <w:t>WORK EXPERIENCE</w:t>
      </w:r>
    </w:p>
    <w:p w14:paraId="1D2A280C" w14:textId="77777777" w:rsidR="002A3E6A" w:rsidRPr="00D2033B" w:rsidRDefault="002A3E6A" w:rsidP="002A3E6A">
      <w:pPr>
        <w:rPr>
          <w:rFonts w:ascii="Arial" w:hAnsi="Arial" w:cs="Arial"/>
          <w:sz w:val="16"/>
          <w:szCs w:val="16"/>
        </w:rPr>
      </w:pPr>
    </w:p>
    <w:p w14:paraId="3ABC033C" w14:textId="77777777" w:rsidR="00331019" w:rsidRDefault="00331019" w:rsidP="00B42F01">
      <w:pPr>
        <w:tabs>
          <w:tab w:val="right" w:pos="10800"/>
        </w:tabs>
        <w:rPr>
          <w:rFonts w:ascii="Arial" w:hAnsi="Arial" w:cs="Arial"/>
          <w:b/>
          <w:bCs/>
          <w:sz w:val="21"/>
          <w:szCs w:val="21"/>
        </w:rPr>
      </w:pPr>
    </w:p>
    <w:p w14:paraId="2B4EC3CD" w14:textId="098DE152" w:rsidR="00331019" w:rsidRDefault="00331019" w:rsidP="00B42F01">
      <w:pPr>
        <w:tabs>
          <w:tab w:val="right" w:pos="10800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Pyramid Consulting, </w:t>
      </w:r>
      <w:r w:rsidRPr="00331019">
        <w:rPr>
          <w:rFonts w:ascii="Arial" w:hAnsi="Arial" w:cs="Arial"/>
          <w:sz w:val="21"/>
          <w:szCs w:val="21"/>
        </w:rPr>
        <w:t>Phoenix, AZ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Pr="00331019">
        <w:rPr>
          <w:rFonts w:ascii="Arial" w:hAnsi="Arial" w:cs="Arial"/>
          <w:b/>
          <w:bCs/>
          <w:sz w:val="21"/>
          <w:szCs w:val="21"/>
        </w:rPr>
        <w:t xml:space="preserve">March 2025 </w:t>
      </w:r>
      <w:r>
        <w:rPr>
          <w:rFonts w:ascii="Arial" w:hAnsi="Arial" w:cs="Arial"/>
          <w:b/>
          <w:bCs/>
          <w:sz w:val="21"/>
          <w:szCs w:val="21"/>
        </w:rPr>
        <w:t>–</w:t>
      </w:r>
      <w:r w:rsidRPr="00331019">
        <w:rPr>
          <w:rFonts w:ascii="Arial" w:hAnsi="Arial" w:cs="Arial"/>
          <w:b/>
          <w:bCs/>
          <w:sz w:val="21"/>
          <w:szCs w:val="21"/>
        </w:rPr>
        <w:t xml:space="preserve"> Present</w:t>
      </w:r>
    </w:p>
    <w:p w14:paraId="3D226255" w14:textId="77777777" w:rsidR="00331019" w:rsidRPr="00331019" w:rsidRDefault="00331019" w:rsidP="00331019">
      <w:pPr>
        <w:tabs>
          <w:tab w:val="right" w:pos="10800"/>
        </w:tabs>
        <w:rPr>
          <w:rFonts w:ascii="Arial" w:hAnsi="Arial" w:cs="Arial"/>
          <w:b/>
          <w:bCs/>
          <w:sz w:val="21"/>
          <w:szCs w:val="21"/>
        </w:rPr>
      </w:pPr>
      <w:r w:rsidRPr="00331019">
        <w:rPr>
          <w:rFonts w:ascii="Arial" w:hAnsi="Arial" w:cs="Arial"/>
          <w:b/>
          <w:bCs/>
          <w:sz w:val="21"/>
          <w:szCs w:val="21"/>
        </w:rPr>
        <w:t>Client Partner – USAA Account</w:t>
      </w:r>
    </w:p>
    <w:p w14:paraId="44F17417" w14:textId="47164A04" w:rsidR="00331019" w:rsidRDefault="00331019" w:rsidP="00331019">
      <w:pPr>
        <w:tabs>
          <w:tab w:val="right" w:pos="10800"/>
        </w:tabs>
        <w:rPr>
          <w:rFonts w:ascii="Arial" w:hAnsi="Arial" w:cs="Arial"/>
          <w:sz w:val="21"/>
          <w:szCs w:val="21"/>
        </w:rPr>
      </w:pPr>
      <w:r w:rsidRPr="00331019">
        <w:rPr>
          <w:rFonts w:ascii="Arial" w:hAnsi="Arial" w:cs="Arial"/>
          <w:sz w:val="21"/>
          <w:szCs w:val="21"/>
        </w:rPr>
        <w:t>Strategically leading Pyramid Consulting’s engagement with USAA by strengthening relationships across Enterprise CIO leadership and positioning Pyramid as a mission-aligned, full-spectrum talent and technology partner.</w:t>
      </w:r>
    </w:p>
    <w:p w14:paraId="4FC37ABA" w14:textId="77777777" w:rsidR="00331019" w:rsidRDefault="00331019" w:rsidP="00B42F01">
      <w:pPr>
        <w:tabs>
          <w:tab w:val="right" w:pos="10800"/>
        </w:tabs>
        <w:rPr>
          <w:rFonts w:ascii="Arial" w:hAnsi="Arial" w:cs="Arial"/>
          <w:b/>
          <w:bCs/>
          <w:sz w:val="21"/>
          <w:szCs w:val="21"/>
        </w:rPr>
      </w:pPr>
    </w:p>
    <w:p w14:paraId="1C897E0E" w14:textId="04EDA139" w:rsidR="002A3E6A" w:rsidRPr="00281BBC" w:rsidRDefault="002A3E6A" w:rsidP="00B42F01">
      <w:pPr>
        <w:tabs>
          <w:tab w:val="right" w:pos="10800"/>
        </w:tabs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>Elara Caring,</w:t>
      </w:r>
      <w:r w:rsidRPr="00281BBC">
        <w:rPr>
          <w:rFonts w:ascii="Arial" w:hAnsi="Arial" w:cs="Arial"/>
          <w:sz w:val="21"/>
          <w:szCs w:val="21"/>
        </w:rPr>
        <w:t xml:space="preserve"> Phoenix, AZ</w:t>
      </w:r>
      <w:r w:rsidRPr="00281BBC">
        <w:rPr>
          <w:rFonts w:ascii="Arial" w:hAnsi="Arial" w:cs="Arial"/>
          <w:sz w:val="21"/>
          <w:szCs w:val="21"/>
        </w:rPr>
        <w:tab/>
      </w:r>
      <w:r w:rsidRPr="00281BBC">
        <w:rPr>
          <w:rFonts w:ascii="Arial" w:hAnsi="Arial" w:cs="Arial"/>
          <w:b/>
          <w:bCs/>
          <w:sz w:val="21"/>
          <w:szCs w:val="21"/>
        </w:rPr>
        <w:t xml:space="preserve">July 2022 </w:t>
      </w:r>
      <w:r w:rsidR="00331019">
        <w:rPr>
          <w:rFonts w:ascii="Arial" w:hAnsi="Arial" w:cs="Arial"/>
          <w:b/>
          <w:bCs/>
          <w:sz w:val="21"/>
          <w:szCs w:val="21"/>
        </w:rPr>
        <w:t>–</w:t>
      </w:r>
      <w:r w:rsidRPr="00281BBC">
        <w:rPr>
          <w:rFonts w:ascii="Arial" w:hAnsi="Arial" w:cs="Arial"/>
          <w:b/>
          <w:bCs/>
          <w:sz w:val="21"/>
          <w:szCs w:val="21"/>
        </w:rPr>
        <w:t xml:space="preserve"> </w:t>
      </w:r>
      <w:r w:rsidR="00331019">
        <w:rPr>
          <w:rFonts w:ascii="Arial" w:hAnsi="Arial" w:cs="Arial"/>
          <w:b/>
          <w:bCs/>
          <w:sz w:val="21"/>
          <w:szCs w:val="21"/>
        </w:rPr>
        <w:t>March 2025</w:t>
      </w:r>
    </w:p>
    <w:p w14:paraId="61B5A1FF" w14:textId="469B0DEF" w:rsidR="002A3E6A" w:rsidRPr="00281BBC" w:rsidRDefault="002A3E6A" w:rsidP="00B42F01">
      <w:pPr>
        <w:tabs>
          <w:tab w:val="right" w:pos="10800"/>
        </w:tabs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>Mergers and Acquisitions Integration Director &amp; Military Strategy Lead</w:t>
      </w:r>
    </w:p>
    <w:p w14:paraId="31AC216D" w14:textId="1EEB1694" w:rsidR="004406D0" w:rsidRPr="00281BBC" w:rsidRDefault="004406D0" w:rsidP="004406D0">
      <w:pPr>
        <w:pStyle w:val="p1"/>
        <w:jc w:val="both"/>
        <w:rPr>
          <w:rFonts w:ascii="Arial" w:eastAsiaTheme="minorHAnsi" w:hAnsi="Arial" w:cs="Arial"/>
          <w:color w:val="auto"/>
          <w14:ligatures w14:val="standardContextual"/>
        </w:rPr>
      </w:pPr>
      <w:r w:rsidRPr="00281BBC">
        <w:rPr>
          <w:rFonts w:ascii="Arial" w:eastAsiaTheme="minorHAnsi" w:hAnsi="Arial" w:cs="Arial"/>
          <w:color w:val="auto"/>
          <w14:ligatures w14:val="standardContextual"/>
        </w:rPr>
        <w:t>D</w:t>
      </w:r>
      <w:r w:rsidR="00A06982" w:rsidRPr="00281BBC">
        <w:rPr>
          <w:rFonts w:ascii="Arial" w:eastAsiaTheme="minorHAnsi" w:hAnsi="Arial" w:cs="Arial"/>
          <w:color w:val="auto"/>
          <w14:ligatures w14:val="standardContextual"/>
        </w:rPr>
        <w:t>evelop</w:t>
      </w:r>
      <w:r w:rsidRPr="00281BBC">
        <w:rPr>
          <w:rFonts w:ascii="Arial" w:eastAsiaTheme="minorHAnsi" w:hAnsi="Arial" w:cs="Arial"/>
          <w:color w:val="auto"/>
          <w14:ligatures w14:val="standardContextual"/>
        </w:rPr>
        <w:t>ed</w:t>
      </w:r>
      <w:r w:rsidR="00A06982" w:rsidRPr="00281BBC">
        <w:rPr>
          <w:rFonts w:ascii="Arial" w:eastAsiaTheme="minorHAnsi" w:hAnsi="Arial" w:cs="Arial"/>
          <w:color w:val="auto"/>
          <w14:ligatures w14:val="standardContextual"/>
        </w:rPr>
        <w:t xml:space="preserve"> and implement</w:t>
      </w:r>
      <w:r w:rsidRPr="00281BBC">
        <w:rPr>
          <w:rFonts w:ascii="Arial" w:eastAsiaTheme="minorHAnsi" w:hAnsi="Arial" w:cs="Arial"/>
          <w:color w:val="auto"/>
          <w14:ligatures w14:val="standardContextual"/>
        </w:rPr>
        <w:t>ed</w:t>
      </w:r>
      <w:r w:rsidR="00A06982" w:rsidRPr="00281BBC">
        <w:rPr>
          <w:rFonts w:ascii="Arial" w:eastAsiaTheme="minorHAnsi" w:hAnsi="Arial" w:cs="Arial"/>
          <w:color w:val="auto"/>
          <w14:ligatures w14:val="standardContextual"/>
        </w:rPr>
        <w:t xml:space="preserve"> governance frameworks, processes, tools, KPIs, and communication strategies for both M&amp;A and DeNovo initiatives. </w:t>
      </w:r>
    </w:p>
    <w:p w14:paraId="0572422D" w14:textId="77777777" w:rsidR="00B42F01" w:rsidRPr="00281BBC" w:rsidRDefault="00B42F01" w:rsidP="00B42F01">
      <w:pPr>
        <w:tabs>
          <w:tab w:val="right" w:pos="10800"/>
        </w:tabs>
        <w:rPr>
          <w:rFonts w:ascii="Arial" w:hAnsi="Arial" w:cs="Arial"/>
          <w:sz w:val="21"/>
          <w:szCs w:val="21"/>
        </w:rPr>
      </w:pPr>
    </w:p>
    <w:p w14:paraId="48C336B3" w14:textId="512D7557" w:rsidR="0009589A" w:rsidRPr="00281BBC" w:rsidRDefault="002A3E6A" w:rsidP="00B42F01">
      <w:pPr>
        <w:tabs>
          <w:tab w:val="right" w:pos="10800"/>
        </w:tabs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>USAA</w:t>
      </w:r>
      <w:r w:rsidRPr="00281BBC">
        <w:rPr>
          <w:rFonts w:ascii="Arial" w:hAnsi="Arial" w:cs="Arial"/>
          <w:b/>
          <w:bCs/>
          <w:sz w:val="21"/>
          <w:szCs w:val="21"/>
        </w:rPr>
        <w:tab/>
        <w:t>January 2003 – July 2022</w:t>
      </w:r>
    </w:p>
    <w:p w14:paraId="60B10D73" w14:textId="4FAB4202" w:rsidR="00205C4A" w:rsidRPr="00281BBC" w:rsidRDefault="002A3E6A" w:rsidP="00B42F01">
      <w:pPr>
        <w:tabs>
          <w:tab w:val="right" w:pos="10800"/>
        </w:tabs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 xml:space="preserve">Director, Technology Talent Business Services, </w:t>
      </w:r>
      <w:r w:rsidRPr="00281BBC">
        <w:rPr>
          <w:rFonts w:ascii="Arial" w:hAnsi="Arial" w:cs="Arial"/>
          <w:sz w:val="21"/>
          <w:szCs w:val="21"/>
        </w:rPr>
        <w:t>Phoenix, AZ</w:t>
      </w:r>
      <w:r w:rsidR="004406D0" w:rsidRPr="00281BBC">
        <w:rPr>
          <w:rFonts w:ascii="Arial" w:hAnsi="Arial" w:cs="Arial"/>
          <w:sz w:val="21"/>
          <w:szCs w:val="21"/>
        </w:rPr>
        <w:t xml:space="preserve">, </w:t>
      </w:r>
      <w:r w:rsidRPr="00281BBC">
        <w:rPr>
          <w:rFonts w:ascii="Arial" w:hAnsi="Arial" w:cs="Arial"/>
          <w:b/>
          <w:bCs/>
          <w:sz w:val="21"/>
          <w:szCs w:val="21"/>
        </w:rPr>
        <w:t>2018 – July 2022</w:t>
      </w:r>
    </w:p>
    <w:p w14:paraId="62F63446" w14:textId="766533EF" w:rsidR="002A3E6A" w:rsidRPr="00281BBC" w:rsidRDefault="002A3E6A" w:rsidP="00B42F01">
      <w:pPr>
        <w:tabs>
          <w:tab w:val="right" w:pos="10800"/>
        </w:tabs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 xml:space="preserve">Director, IT Programs, </w:t>
      </w:r>
      <w:r w:rsidRPr="00281BBC">
        <w:rPr>
          <w:rFonts w:ascii="Arial" w:hAnsi="Arial" w:cs="Arial"/>
          <w:sz w:val="21"/>
          <w:szCs w:val="21"/>
        </w:rPr>
        <w:t>Plano, TX and San Antonio, TX</w:t>
      </w:r>
      <w:r w:rsidR="004406D0" w:rsidRPr="00281BBC">
        <w:rPr>
          <w:rFonts w:ascii="Arial" w:hAnsi="Arial" w:cs="Arial"/>
          <w:sz w:val="21"/>
          <w:szCs w:val="21"/>
        </w:rPr>
        <w:t xml:space="preserve">, </w:t>
      </w:r>
      <w:r w:rsidRPr="00281BBC">
        <w:rPr>
          <w:rFonts w:ascii="Arial" w:hAnsi="Arial" w:cs="Arial"/>
          <w:b/>
          <w:bCs/>
          <w:sz w:val="21"/>
          <w:szCs w:val="21"/>
        </w:rPr>
        <w:t>2007 – 2018</w:t>
      </w:r>
    </w:p>
    <w:p w14:paraId="70211CDA" w14:textId="4141AFA0" w:rsidR="004406D0" w:rsidRPr="00281BBC" w:rsidRDefault="00331019" w:rsidP="004406D0">
      <w:pPr>
        <w:pStyle w:val="p1"/>
        <w:jc w:val="both"/>
        <w:rPr>
          <w:rFonts w:ascii="Arial" w:eastAsiaTheme="minorHAnsi" w:hAnsi="Arial" w:cs="Arial"/>
          <w:color w:val="auto"/>
          <w14:ligatures w14:val="standardContextual"/>
        </w:rPr>
      </w:pPr>
      <w:r>
        <w:rPr>
          <w:rFonts w:ascii="Arial" w:eastAsiaTheme="minorHAnsi" w:hAnsi="Arial" w:cs="Arial"/>
          <w:color w:val="auto"/>
          <w14:ligatures w14:val="standardContextual"/>
        </w:rPr>
        <w:t>Led a</w:t>
      </w:r>
      <w:r w:rsidR="00A06982" w:rsidRPr="00281BBC">
        <w:rPr>
          <w:rFonts w:ascii="Arial" w:eastAsiaTheme="minorHAnsi" w:hAnsi="Arial" w:cs="Arial"/>
          <w:color w:val="auto"/>
          <w14:ligatures w14:val="standardContextual"/>
        </w:rPr>
        <w:t xml:space="preserve"> rigorous IT workforce strategy was introduced to address standing up new IT locations, IT interns, new college hire onboarding, sourcing, and retention KPIs</w:t>
      </w:r>
      <w:r w:rsidR="004406D0" w:rsidRPr="00281BBC">
        <w:rPr>
          <w:rFonts w:ascii="Arial" w:eastAsiaTheme="minorHAnsi" w:hAnsi="Arial" w:cs="Arial"/>
          <w:color w:val="auto"/>
          <w14:ligatures w14:val="standardContextual"/>
        </w:rPr>
        <w:t xml:space="preserve">. </w:t>
      </w:r>
    </w:p>
    <w:p w14:paraId="46B3E172" w14:textId="77777777" w:rsidR="00205C4A" w:rsidRPr="00D2033B" w:rsidRDefault="00205C4A" w:rsidP="00B42F01">
      <w:pPr>
        <w:tabs>
          <w:tab w:val="right" w:pos="10800"/>
        </w:tabs>
        <w:rPr>
          <w:rFonts w:ascii="Arial" w:hAnsi="Arial" w:cs="Arial"/>
          <w:b/>
          <w:bCs/>
        </w:rPr>
      </w:pPr>
    </w:p>
    <w:p w14:paraId="0CC212A7" w14:textId="5DC75896" w:rsidR="002A3E6A" w:rsidRPr="00D2033B" w:rsidRDefault="004406D0" w:rsidP="004406D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RELEVANT EXPERIENCE</w:t>
      </w:r>
    </w:p>
    <w:p w14:paraId="0C524A5E" w14:textId="77777777" w:rsidR="002A3E6A" w:rsidRPr="00D2033B" w:rsidRDefault="002A3E6A" w:rsidP="002A3E6A">
      <w:pPr>
        <w:rPr>
          <w:rFonts w:ascii="Arial" w:hAnsi="Arial" w:cs="Arial"/>
          <w:sz w:val="16"/>
          <w:szCs w:val="16"/>
        </w:rPr>
      </w:pPr>
    </w:p>
    <w:p w14:paraId="7F68F6EA" w14:textId="0CFDAD3E" w:rsidR="004406D0" w:rsidRPr="00281BBC" w:rsidRDefault="004406D0" w:rsidP="004406D0">
      <w:pPr>
        <w:tabs>
          <w:tab w:val="right" w:pos="10800"/>
        </w:tabs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 xml:space="preserve">USAA, </w:t>
      </w:r>
      <w:r w:rsidRPr="00281BBC">
        <w:rPr>
          <w:rFonts w:ascii="Arial" w:hAnsi="Arial" w:cs="Arial"/>
          <w:sz w:val="21"/>
          <w:szCs w:val="21"/>
        </w:rPr>
        <w:t>San Antonio, TX, Manager, IT Software Development</w:t>
      </w:r>
      <w:r w:rsidRPr="00281BBC">
        <w:rPr>
          <w:rFonts w:ascii="Arial" w:hAnsi="Arial" w:cs="Arial"/>
          <w:b/>
          <w:bCs/>
          <w:sz w:val="21"/>
          <w:szCs w:val="21"/>
        </w:rPr>
        <w:tab/>
        <w:t xml:space="preserve"> </w:t>
      </w:r>
    </w:p>
    <w:p w14:paraId="76A85068" w14:textId="2077FFAB" w:rsidR="00036894" w:rsidRPr="00281BBC" w:rsidRDefault="002A3E6A" w:rsidP="002B5A96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>EDS</w:t>
      </w:r>
      <w:r w:rsidR="002B5A96" w:rsidRPr="00281BBC">
        <w:rPr>
          <w:rFonts w:ascii="Arial" w:hAnsi="Arial" w:cs="Arial"/>
          <w:b/>
          <w:bCs/>
          <w:sz w:val="21"/>
          <w:szCs w:val="21"/>
        </w:rPr>
        <w:t xml:space="preserve">, </w:t>
      </w:r>
      <w:r w:rsidR="00036894" w:rsidRPr="00281BBC">
        <w:rPr>
          <w:rFonts w:ascii="Arial" w:hAnsi="Arial" w:cs="Arial"/>
          <w:sz w:val="21"/>
          <w:szCs w:val="21"/>
        </w:rPr>
        <w:t>Program Manager</w:t>
      </w:r>
    </w:p>
    <w:p w14:paraId="3398CD13" w14:textId="76F1C3CA" w:rsidR="00036894" w:rsidRPr="00281BBC" w:rsidRDefault="00036894" w:rsidP="002B5A96">
      <w:pPr>
        <w:spacing w:line="276" w:lineRule="auto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>SAIC</w:t>
      </w:r>
      <w:r w:rsidR="002B5A96" w:rsidRPr="00281BBC">
        <w:rPr>
          <w:rFonts w:ascii="Arial" w:hAnsi="Arial" w:cs="Arial"/>
          <w:b/>
          <w:bCs/>
          <w:sz w:val="21"/>
          <w:szCs w:val="21"/>
        </w:rPr>
        <w:t xml:space="preserve">, </w:t>
      </w:r>
      <w:r w:rsidR="002A3E6A" w:rsidRPr="00281BBC">
        <w:rPr>
          <w:rFonts w:ascii="Arial" w:hAnsi="Arial" w:cs="Arial"/>
          <w:sz w:val="21"/>
          <w:szCs w:val="21"/>
        </w:rPr>
        <w:t>Program Manager</w:t>
      </w:r>
    </w:p>
    <w:p w14:paraId="102AB3DA" w14:textId="0E17049D" w:rsidR="002A3E6A" w:rsidRPr="00281BBC" w:rsidRDefault="002A3E6A" w:rsidP="002A3E6A">
      <w:pPr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>US ARMY</w:t>
      </w:r>
      <w:r w:rsidR="002B5A96" w:rsidRPr="00281BBC">
        <w:rPr>
          <w:rFonts w:ascii="Arial" w:hAnsi="Arial" w:cs="Arial"/>
          <w:b/>
          <w:bCs/>
          <w:sz w:val="21"/>
          <w:szCs w:val="21"/>
        </w:rPr>
        <w:t xml:space="preserve">, </w:t>
      </w:r>
      <w:r w:rsidR="00036894" w:rsidRPr="00281BBC">
        <w:rPr>
          <w:rFonts w:ascii="Arial" w:hAnsi="Arial" w:cs="Arial"/>
          <w:sz w:val="21"/>
          <w:szCs w:val="21"/>
        </w:rPr>
        <w:t>Senior NCO</w:t>
      </w:r>
    </w:p>
    <w:p w14:paraId="5584AF41" w14:textId="77777777" w:rsidR="00036894" w:rsidRPr="00D2033B" w:rsidRDefault="00036894" w:rsidP="002A3E6A">
      <w:pPr>
        <w:rPr>
          <w:rFonts w:ascii="Arial" w:hAnsi="Arial" w:cs="Arial"/>
          <w:sz w:val="14"/>
          <w:szCs w:val="14"/>
        </w:rPr>
      </w:pPr>
    </w:p>
    <w:p w14:paraId="51427927" w14:textId="20A2D753" w:rsidR="002A3E6A" w:rsidRPr="00D2033B" w:rsidRDefault="002B5A96" w:rsidP="000368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33B">
        <w:rPr>
          <w:rFonts w:ascii="Arial" w:hAnsi="Arial" w:cs="Arial"/>
          <w:b/>
          <w:bCs/>
          <w:sz w:val="24"/>
          <w:szCs w:val="24"/>
        </w:rPr>
        <w:t>EDUCATION | TRAINING</w:t>
      </w:r>
    </w:p>
    <w:p w14:paraId="3A47E273" w14:textId="77777777" w:rsidR="00036894" w:rsidRPr="001042D6" w:rsidRDefault="00036894" w:rsidP="0003689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BB0A2ED" w14:textId="77777777" w:rsidR="00281BBC" w:rsidRDefault="002A3E6A" w:rsidP="002B5A9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 xml:space="preserve">Bachelor of Science, </w:t>
      </w:r>
      <w:r w:rsidR="00281BBC">
        <w:rPr>
          <w:rFonts w:ascii="Arial" w:hAnsi="Arial" w:cs="Arial"/>
          <w:b/>
          <w:bCs/>
          <w:sz w:val="21"/>
          <w:szCs w:val="21"/>
        </w:rPr>
        <w:t xml:space="preserve">BS, in </w:t>
      </w:r>
      <w:r w:rsidRPr="00281BBC">
        <w:rPr>
          <w:rFonts w:ascii="Arial" w:hAnsi="Arial" w:cs="Arial"/>
          <w:b/>
          <w:bCs/>
          <w:sz w:val="21"/>
          <w:szCs w:val="21"/>
        </w:rPr>
        <w:t>Business Management</w:t>
      </w:r>
    </w:p>
    <w:p w14:paraId="5EDDE87E" w14:textId="0A294109" w:rsidR="002A3E6A" w:rsidRPr="00281BBC" w:rsidRDefault="002B5A96" w:rsidP="002B5A96">
      <w:p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sz w:val="21"/>
          <w:szCs w:val="21"/>
        </w:rPr>
        <w:t xml:space="preserve">University of Maryland, Heidelberg, Germany, </w:t>
      </w:r>
      <w:r w:rsidR="002A3E6A" w:rsidRPr="00281BBC">
        <w:rPr>
          <w:rFonts w:ascii="Arial" w:hAnsi="Arial" w:cs="Arial"/>
          <w:sz w:val="21"/>
          <w:szCs w:val="21"/>
        </w:rPr>
        <w:t xml:space="preserve">Graduated with </w:t>
      </w:r>
      <w:r w:rsidR="007277A9" w:rsidRPr="00281BBC">
        <w:rPr>
          <w:rFonts w:ascii="Arial" w:hAnsi="Arial" w:cs="Arial"/>
          <w:sz w:val="21"/>
          <w:szCs w:val="21"/>
        </w:rPr>
        <w:t>honors.</w:t>
      </w:r>
    </w:p>
    <w:p w14:paraId="6B09B96D" w14:textId="77777777" w:rsidR="00036894" w:rsidRPr="00281BBC" w:rsidRDefault="00036894" w:rsidP="002A3E6A">
      <w:pPr>
        <w:rPr>
          <w:rFonts w:ascii="Arial" w:hAnsi="Arial" w:cs="Arial"/>
          <w:sz w:val="12"/>
          <w:szCs w:val="12"/>
        </w:rPr>
      </w:pPr>
    </w:p>
    <w:p w14:paraId="7E5532DC" w14:textId="73982D57" w:rsidR="00281BBC" w:rsidRPr="00281BBC" w:rsidRDefault="002A3E6A" w:rsidP="002B5A96">
      <w:pPr>
        <w:jc w:val="both"/>
        <w:rPr>
          <w:rFonts w:ascii="Arial" w:hAnsi="Arial" w:cs="Arial"/>
          <w:sz w:val="21"/>
          <w:szCs w:val="21"/>
        </w:rPr>
      </w:pPr>
      <w:r w:rsidRPr="00281BBC">
        <w:rPr>
          <w:rFonts w:ascii="Arial" w:hAnsi="Arial" w:cs="Arial"/>
          <w:b/>
          <w:bCs/>
          <w:sz w:val="21"/>
          <w:szCs w:val="21"/>
        </w:rPr>
        <w:t>Leadership development training</w:t>
      </w:r>
      <w:r w:rsidR="002B5A96" w:rsidRPr="00281BBC">
        <w:rPr>
          <w:rFonts w:ascii="Arial" w:hAnsi="Arial" w:cs="Arial"/>
          <w:b/>
          <w:bCs/>
          <w:sz w:val="21"/>
          <w:szCs w:val="21"/>
        </w:rPr>
        <w:t xml:space="preserve"> | </w:t>
      </w:r>
      <w:r w:rsidRPr="00281BBC">
        <w:rPr>
          <w:rFonts w:ascii="Arial" w:hAnsi="Arial" w:cs="Arial"/>
          <w:b/>
          <w:bCs/>
          <w:sz w:val="21"/>
          <w:szCs w:val="21"/>
        </w:rPr>
        <w:t>Military occupational specialties training, including Military Police and Recruiter</w:t>
      </w:r>
      <w:r w:rsidR="002B5A96" w:rsidRPr="00281BBC">
        <w:rPr>
          <w:rFonts w:ascii="Arial" w:hAnsi="Arial" w:cs="Arial"/>
          <w:b/>
          <w:bCs/>
          <w:sz w:val="21"/>
          <w:szCs w:val="21"/>
        </w:rPr>
        <w:t xml:space="preserve">, </w:t>
      </w:r>
      <w:r w:rsidR="00036894" w:rsidRPr="00281BBC">
        <w:rPr>
          <w:rFonts w:ascii="Arial" w:hAnsi="Arial" w:cs="Arial"/>
          <w:sz w:val="21"/>
          <w:szCs w:val="21"/>
        </w:rPr>
        <w:t xml:space="preserve">United States </w:t>
      </w:r>
      <w:r w:rsidR="007277A9" w:rsidRPr="00281BBC">
        <w:rPr>
          <w:rFonts w:ascii="Arial" w:hAnsi="Arial" w:cs="Arial"/>
          <w:sz w:val="21"/>
          <w:szCs w:val="21"/>
        </w:rPr>
        <w:t>Army,</w:t>
      </w:r>
      <w:r w:rsidR="00036894" w:rsidRPr="00281BBC">
        <w:rPr>
          <w:rFonts w:ascii="Arial" w:hAnsi="Arial" w:cs="Arial"/>
          <w:sz w:val="21"/>
          <w:szCs w:val="21"/>
        </w:rPr>
        <w:t xml:space="preserve"> and Army Reserve</w:t>
      </w:r>
      <w:r w:rsidR="00F80D43">
        <w:rPr>
          <w:rFonts w:ascii="Arial" w:hAnsi="Arial" w:cs="Arial"/>
          <w:sz w:val="21"/>
          <w:szCs w:val="21"/>
        </w:rPr>
        <w:t>s</w:t>
      </w:r>
    </w:p>
    <w:sectPr w:rsidR="00281BBC" w:rsidRPr="00281BBC" w:rsidSect="001F270D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B7010" w14:textId="77777777" w:rsidR="00B31C0A" w:rsidRDefault="00B31C0A" w:rsidP="0009589A">
      <w:r>
        <w:separator/>
      </w:r>
    </w:p>
  </w:endnote>
  <w:endnote w:type="continuationSeparator" w:id="0">
    <w:p w14:paraId="4A7186E7" w14:textId="77777777" w:rsidR="00B31C0A" w:rsidRDefault="00B31C0A" w:rsidP="0009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21309871"/>
      <w:docPartObj>
        <w:docPartGallery w:val="Page Numbers (Bottom of Page)"/>
        <w:docPartUnique/>
      </w:docPartObj>
    </w:sdtPr>
    <w:sdtContent>
      <w:p w14:paraId="524A6A1B" w14:textId="62800BE5" w:rsidR="0019204E" w:rsidRDefault="0019204E" w:rsidP="002D37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40160C" w14:textId="77777777" w:rsidR="001F270D" w:rsidRDefault="001F270D" w:rsidP="001920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198" w14:textId="77777777" w:rsidR="001F270D" w:rsidRDefault="001F270D" w:rsidP="001920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9EC5D" w14:textId="77777777" w:rsidR="00B31C0A" w:rsidRDefault="00B31C0A" w:rsidP="0009589A">
      <w:r>
        <w:separator/>
      </w:r>
    </w:p>
  </w:footnote>
  <w:footnote w:type="continuationSeparator" w:id="0">
    <w:p w14:paraId="66E50D47" w14:textId="77777777" w:rsidR="00B31C0A" w:rsidRDefault="00B31C0A" w:rsidP="0009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9007" w14:textId="6D18AB7A" w:rsidR="0009589A" w:rsidRPr="0009589A" w:rsidRDefault="0009589A" w:rsidP="0009589A">
    <w:pPr>
      <w:tabs>
        <w:tab w:val="center" w:pos="5040"/>
        <w:tab w:val="right" w:pos="10080"/>
      </w:tabs>
      <w:jc w:val="center"/>
      <w:rPr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B8A"/>
    <w:multiLevelType w:val="hybridMultilevel"/>
    <w:tmpl w:val="46AA39BA"/>
    <w:lvl w:ilvl="0" w:tplc="1706B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642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CCD7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8000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048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5A1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2E77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78AB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CE6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96603C3"/>
    <w:multiLevelType w:val="hybridMultilevel"/>
    <w:tmpl w:val="E63AF9B4"/>
    <w:lvl w:ilvl="0" w:tplc="F3FCC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894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B2E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CA6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F323E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D74A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40CF5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EA64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C64E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24022090"/>
    <w:multiLevelType w:val="hybridMultilevel"/>
    <w:tmpl w:val="E2846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BE22EE"/>
    <w:multiLevelType w:val="hybridMultilevel"/>
    <w:tmpl w:val="54E0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580463"/>
    <w:multiLevelType w:val="hybridMultilevel"/>
    <w:tmpl w:val="1146F432"/>
    <w:lvl w:ilvl="0" w:tplc="BD76E4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708C4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C0C5E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B628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024AC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B943C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6E4FB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7AA29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2C67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2997434A"/>
    <w:multiLevelType w:val="hybridMultilevel"/>
    <w:tmpl w:val="6EEE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138F6"/>
    <w:multiLevelType w:val="hybridMultilevel"/>
    <w:tmpl w:val="D690FB28"/>
    <w:lvl w:ilvl="0" w:tplc="F2740E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5C88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6C86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42C1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84C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DA5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A03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D89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79AB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49B63DC"/>
    <w:multiLevelType w:val="hybridMultilevel"/>
    <w:tmpl w:val="7904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95534"/>
    <w:multiLevelType w:val="multilevel"/>
    <w:tmpl w:val="D154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B31FC"/>
    <w:multiLevelType w:val="hybridMultilevel"/>
    <w:tmpl w:val="898A1790"/>
    <w:lvl w:ilvl="0" w:tplc="4754E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780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9426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FC8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EA88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0E07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C26E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542B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EE898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ADF0647"/>
    <w:multiLevelType w:val="hybridMultilevel"/>
    <w:tmpl w:val="EEACE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8948D7"/>
    <w:multiLevelType w:val="multilevel"/>
    <w:tmpl w:val="53B6D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3361C3"/>
    <w:multiLevelType w:val="hybridMultilevel"/>
    <w:tmpl w:val="9DD0CE54"/>
    <w:lvl w:ilvl="0" w:tplc="1CEAA0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5626B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B7A5A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22441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50EF2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1A28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7623A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6CAC1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4AD8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671731E9"/>
    <w:multiLevelType w:val="hybridMultilevel"/>
    <w:tmpl w:val="D326E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89689E"/>
    <w:multiLevelType w:val="hybridMultilevel"/>
    <w:tmpl w:val="8FAC4C90"/>
    <w:lvl w:ilvl="0" w:tplc="83D88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424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508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A44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721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004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5168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5469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0BC5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72AC074A"/>
    <w:multiLevelType w:val="hybridMultilevel"/>
    <w:tmpl w:val="C67C1646"/>
    <w:lvl w:ilvl="0" w:tplc="E5D6D4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AC60D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8686C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30A13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6240B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A62C9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92A62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0B6F4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06C69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205171025">
    <w:abstractNumId w:val="7"/>
  </w:num>
  <w:num w:numId="2" w16cid:durableId="447242862">
    <w:abstractNumId w:val="13"/>
  </w:num>
  <w:num w:numId="3" w16cid:durableId="1957520528">
    <w:abstractNumId w:val="3"/>
  </w:num>
  <w:num w:numId="4" w16cid:durableId="13384669">
    <w:abstractNumId w:val="10"/>
  </w:num>
  <w:num w:numId="5" w16cid:durableId="50158682">
    <w:abstractNumId w:val="5"/>
  </w:num>
  <w:num w:numId="6" w16cid:durableId="2049186115">
    <w:abstractNumId w:val="12"/>
  </w:num>
  <w:num w:numId="7" w16cid:durableId="256330803">
    <w:abstractNumId w:val="4"/>
  </w:num>
  <w:num w:numId="8" w16cid:durableId="1551460641">
    <w:abstractNumId w:val="15"/>
  </w:num>
  <w:num w:numId="9" w16cid:durableId="1145706922">
    <w:abstractNumId w:val="9"/>
  </w:num>
  <w:num w:numId="10" w16cid:durableId="2130389538">
    <w:abstractNumId w:val="1"/>
  </w:num>
  <w:num w:numId="11" w16cid:durableId="1822454472">
    <w:abstractNumId w:val="6"/>
  </w:num>
  <w:num w:numId="12" w16cid:durableId="310525889">
    <w:abstractNumId w:val="0"/>
  </w:num>
  <w:num w:numId="13" w16cid:durableId="472794265">
    <w:abstractNumId w:val="14"/>
  </w:num>
  <w:num w:numId="14" w16cid:durableId="844200728">
    <w:abstractNumId w:val="2"/>
  </w:num>
  <w:num w:numId="15" w16cid:durableId="444151852">
    <w:abstractNumId w:val="11"/>
  </w:num>
  <w:num w:numId="16" w16cid:durableId="19625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6A"/>
    <w:rsid w:val="00036894"/>
    <w:rsid w:val="000457E8"/>
    <w:rsid w:val="0004695F"/>
    <w:rsid w:val="0009589A"/>
    <w:rsid w:val="000C03D9"/>
    <w:rsid w:val="000E4414"/>
    <w:rsid w:val="001042D6"/>
    <w:rsid w:val="0019204E"/>
    <w:rsid w:val="001A2C2A"/>
    <w:rsid w:val="001F270D"/>
    <w:rsid w:val="00205C4A"/>
    <w:rsid w:val="00263BF8"/>
    <w:rsid w:val="00276D89"/>
    <w:rsid w:val="00281BBC"/>
    <w:rsid w:val="00284880"/>
    <w:rsid w:val="00293A56"/>
    <w:rsid w:val="002A3E6A"/>
    <w:rsid w:val="002B5A96"/>
    <w:rsid w:val="002D3754"/>
    <w:rsid w:val="002D3CFE"/>
    <w:rsid w:val="00313E79"/>
    <w:rsid w:val="00317727"/>
    <w:rsid w:val="00331019"/>
    <w:rsid w:val="00385975"/>
    <w:rsid w:val="003977FD"/>
    <w:rsid w:val="004406D0"/>
    <w:rsid w:val="00450897"/>
    <w:rsid w:val="004510D0"/>
    <w:rsid w:val="00491421"/>
    <w:rsid w:val="0050013C"/>
    <w:rsid w:val="00512585"/>
    <w:rsid w:val="00521717"/>
    <w:rsid w:val="005678B0"/>
    <w:rsid w:val="005C6267"/>
    <w:rsid w:val="005E231E"/>
    <w:rsid w:val="00692BC5"/>
    <w:rsid w:val="006A21A6"/>
    <w:rsid w:val="006B6688"/>
    <w:rsid w:val="006C284B"/>
    <w:rsid w:val="006C3A41"/>
    <w:rsid w:val="006C4F78"/>
    <w:rsid w:val="006D2B68"/>
    <w:rsid w:val="006D37A3"/>
    <w:rsid w:val="00724A06"/>
    <w:rsid w:val="007277A9"/>
    <w:rsid w:val="00764573"/>
    <w:rsid w:val="0076593C"/>
    <w:rsid w:val="00822750"/>
    <w:rsid w:val="0084345B"/>
    <w:rsid w:val="008858C6"/>
    <w:rsid w:val="00890328"/>
    <w:rsid w:val="008A1AED"/>
    <w:rsid w:val="008D7B22"/>
    <w:rsid w:val="008F004C"/>
    <w:rsid w:val="00923EF3"/>
    <w:rsid w:val="009B5FF6"/>
    <w:rsid w:val="009E3BFC"/>
    <w:rsid w:val="00A06982"/>
    <w:rsid w:val="00A1341E"/>
    <w:rsid w:val="00A47064"/>
    <w:rsid w:val="00A86565"/>
    <w:rsid w:val="00A86C43"/>
    <w:rsid w:val="00AC7DAA"/>
    <w:rsid w:val="00B0024B"/>
    <w:rsid w:val="00B144E6"/>
    <w:rsid w:val="00B21ADB"/>
    <w:rsid w:val="00B31C0A"/>
    <w:rsid w:val="00B353C3"/>
    <w:rsid w:val="00B42F01"/>
    <w:rsid w:val="00BE3E73"/>
    <w:rsid w:val="00C34677"/>
    <w:rsid w:val="00C50767"/>
    <w:rsid w:val="00C61F14"/>
    <w:rsid w:val="00C95AC0"/>
    <w:rsid w:val="00D2033B"/>
    <w:rsid w:val="00D41599"/>
    <w:rsid w:val="00D425D3"/>
    <w:rsid w:val="00D66AE0"/>
    <w:rsid w:val="00DC4213"/>
    <w:rsid w:val="00E74C77"/>
    <w:rsid w:val="00E91ADF"/>
    <w:rsid w:val="00EA6D88"/>
    <w:rsid w:val="00EC7C06"/>
    <w:rsid w:val="00ED7880"/>
    <w:rsid w:val="00EF5890"/>
    <w:rsid w:val="00F25ED2"/>
    <w:rsid w:val="00F52AEF"/>
    <w:rsid w:val="00F540AD"/>
    <w:rsid w:val="00F80D43"/>
    <w:rsid w:val="00F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8694"/>
  <w15:chartTrackingRefBased/>
  <w15:docId w15:val="{D2D396F3-A2CB-42A0-96E8-E52311B2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A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4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A0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D3C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2D3CFE"/>
  </w:style>
  <w:style w:type="paragraph" w:styleId="Header">
    <w:name w:val="header"/>
    <w:basedOn w:val="Normal"/>
    <w:link w:val="HeaderChar"/>
    <w:uiPriority w:val="99"/>
    <w:unhideWhenUsed/>
    <w:rsid w:val="00095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89A"/>
  </w:style>
  <w:style w:type="paragraph" w:styleId="Footer">
    <w:name w:val="footer"/>
    <w:basedOn w:val="Normal"/>
    <w:link w:val="FooterChar"/>
    <w:uiPriority w:val="99"/>
    <w:unhideWhenUsed/>
    <w:rsid w:val="00095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89A"/>
  </w:style>
  <w:style w:type="character" w:styleId="PageNumber">
    <w:name w:val="page number"/>
    <w:basedOn w:val="DefaultParagraphFont"/>
    <w:uiPriority w:val="99"/>
    <w:semiHidden/>
    <w:unhideWhenUsed/>
    <w:rsid w:val="0019204E"/>
  </w:style>
  <w:style w:type="paragraph" w:customStyle="1" w:styleId="p1">
    <w:name w:val="p1"/>
    <w:basedOn w:val="Normal"/>
    <w:rsid w:val="00A06982"/>
    <w:rPr>
      <w:rFonts w:ascii=".AppleSystemUIFont" w:eastAsia="Times New Roman" w:hAnsi=".AppleSystemUIFont" w:cs="Times New Roman"/>
      <w:color w:val="0E0E0E"/>
      <w:sz w:val="21"/>
      <w:szCs w:val="21"/>
      <w14:ligatures w14:val="none"/>
    </w:rPr>
  </w:style>
  <w:style w:type="character" w:customStyle="1" w:styleId="s1">
    <w:name w:val="s1"/>
    <w:basedOn w:val="DefaultParagraphFont"/>
    <w:rsid w:val="0033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parks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iancpark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9AC96-00B2-7B42-BFCA-8A177C7C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Das</dc:creator>
  <cp:keywords/>
  <dc:description/>
  <cp:lastModifiedBy>Brian Parks</cp:lastModifiedBy>
  <cp:revision>3</cp:revision>
  <dcterms:created xsi:type="dcterms:W3CDTF">2025-05-15T19:42:00Z</dcterms:created>
  <dcterms:modified xsi:type="dcterms:W3CDTF">2025-05-15T19:58:00Z</dcterms:modified>
</cp:coreProperties>
</file>